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D2EF14" w14:textId="734D0ACD" w:rsidR="00AC3743" w:rsidRPr="009D2211" w:rsidRDefault="00000000" w:rsidP="009D2211">
      <w:pPr>
        <w:jc w:val="center"/>
        <w:rPr>
          <w:rFonts w:cs="Times New Roman"/>
        </w:rPr>
      </w:pPr>
      <w:r w:rsidRPr="009D2211">
        <w:rPr>
          <w:rFonts w:cs="Times New Roman"/>
          <w:b/>
          <w:sz w:val="32"/>
        </w:rPr>
        <w:t>Response to the Editor and Reviewer</w:t>
      </w:r>
      <w:r w:rsidR="00B14251">
        <w:rPr>
          <w:rFonts w:cs="Times New Roman"/>
          <w:b/>
          <w:sz w:val="32"/>
        </w:rPr>
        <w:t>s</w:t>
      </w:r>
    </w:p>
    <w:p w14:paraId="672ACCD9" w14:textId="77777777" w:rsidR="00AC3743" w:rsidRPr="009D2211" w:rsidRDefault="00000000">
      <w:pPr>
        <w:jc w:val="center"/>
        <w:rPr>
          <w:rFonts w:cs="Times New Roman"/>
        </w:rPr>
      </w:pPr>
      <w:r w:rsidRPr="009D2211">
        <w:rPr>
          <w:rFonts w:cs="Times New Roman"/>
          <w:i/>
        </w:rPr>
        <w:t>A reduced-order 3D streamline simulation model for evaluating perforation-depth effects on injection energy in anisotropic reservoirs</w:t>
      </w:r>
    </w:p>
    <w:p w14:paraId="700180F6" w14:textId="77777777" w:rsidR="00AC3743" w:rsidRPr="009D2211" w:rsidRDefault="00000000">
      <w:pPr>
        <w:jc w:val="center"/>
        <w:rPr>
          <w:rFonts w:cs="Times New Roman"/>
        </w:rPr>
      </w:pPr>
      <w:r w:rsidRPr="009D2211">
        <w:rPr>
          <w:rFonts w:cs="Times New Roman"/>
        </w:rPr>
        <w:t>S Singh, A A Eftekhari, E Riccardi and A Hiorth</w:t>
      </w:r>
    </w:p>
    <w:p w14:paraId="04BD5F4C" w14:textId="77777777" w:rsidR="00AC3743" w:rsidRPr="009D2211" w:rsidRDefault="00AC3743">
      <w:pPr>
        <w:rPr>
          <w:rFonts w:cs="Times New Roman"/>
        </w:rPr>
      </w:pPr>
    </w:p>
    <w:p w14:paraId="6FFD98BC" w14:textId="6925A716" w:rsidR="00AC3743" w:rsidRPr="009D2211" w:rsidRDefault="00000000" w:rsidP="00B14251">
      <w:pPr>
        <w:spacing w:after="160"/>
        <w:jc w:val="both"/>
        <w:rPr>
          <w:rFonts w:cs="Times New Roman"/>
        </w:rPr>
      </w:pPr>
      <w:r w:rsidRPr="009D2211">
        <w:rPr>
          <w:rFonts w:cs="Times New Roman"/>
        </w:rPr>
        <w:t xml:space="preserve">We thank the Editor and Reviewer #1 for their careful reading of the manuscript and for the constructive comments and suggestions. We have revised the manuscript accordingly. The revised portions are highlighted in </w:t>
      </w:r>
      <w:r w:rsidR="009D2211">
        <w:rPr>
          <w:rFonts w:cs="Times New Roman"/>
        </w:rPr>
        <w:t xml:space="preserve">blue </w:t>
      </w:r>
      <w:r w:rsidRPr="009D2211">
        <w:rPr>
          <w:rFonts w:cs="Times New Roman"/>
        </w:rPr>
        <w:t>in the revised manuscript. Our detailed responses are provided below.</w:t>
      </w:r>
    </w:p>
    <w:p w14:paraId="6ED951FD" w14:textId="77777777" w:rsidR="00AC3743" w:rsidRPr="009D2211" w:rsidRDefault="00000000">
      <w:pPr>
        <w:pStyle w:val="Heading1"/>
        <w:rPr>
          <w:rFonts w:ascii="Times New Roman" w:hAnsi="Times New Roman" w:cs="Times New Roman"/>
        </w:rPr>
      </w:pPr>
      <w:r w:rsidRPr="009D2211">
        <w:rPr>
          <w:rFonts w:ascii="Times New Roman" w:hAnsi="Times New Roman" w:cs="Times New Roman"/>
        </w:rPr>
        <w:t>Responses to the Editor</w:t>
      </w:r>
    </w:p>
    <w:p w14:paraId="222B541E" w14:textId="77777777" w:rsidR="00AC3743" w:rsidRPr="009D2211" w:rsidRDefault="00000000" w:rsidP="009D2211">
      <w:pPr>
        <w:spacing w:before="120" w:after="40"/>
        <w:jc w:val="both"/>
        <w:rPr>
          <w:rFonts w:cs="Times New Roman"/>
        </w:rPr>
      </w:pPr>
      <w:r w:rsidRPr="009D2211">
        <w:rPr>
          <w:rFonts w:cs="Times New Roman"/>
          <w:b/>
        </w:rPr>
        <w:t xml:space="preserve">Comment: </w:t>
      </w:r>
      <w:r w:rsidRPr="009D2211">
        <w:rPr>
          <w:rFonts w:cs="Times New Roman"/>
          <w:i/>
        </w:rPr>
        <w:t>The introduction section is generally weak. Only few sources are cited. Even the cited sources are not in proper sequence - [2] appears after [4, 7, 9], [8] appears after [9]. [3, 5, 6] are missing. The cited sources are mostly old. Please expand the introduction section by discussing relevant and recent articles in the area.</w:t>
      </w:r>
    </w:p>
    <w:p w14:paraId="7346CA74" w14:textId="77777777" w:rsidR="00AC3743" w:rsidRPr="009D2211" w:rsidRDefault="00000000" w:rsidP="009D2211">
      <w:pPr>
        <w:spacing w:after="160"/>
        <w:jc w:val="both"/>
        <w:rPr>
          <w:rFonts w:cs="Times New Roman"/>
        </w:rPr>
      </w:pPr>
      <w:r w:rsidRPr="009D2211">
        <w:rPr>
          <w:rFonts w:cs="Times New Roman"/>
          <w:b/>
        </w:rPr>
        <w:t xml:space="preserve">Response: </w:t>
      </w:r>
      <w:r w:rsidRPr="009D2211">
        <w:rPr>
          <w:rFonts w:cs="Times New Roman"/>
        </w:rPr>
        <w:t>Thank you for this comment. The Introduction has been expanded and reorganized. Additional literature has been included to provide both the classical basis of streamline simulation and more recent developments and applications in waterflood analysis and reservoir management. Recent references from 2018, 2021, and 2023 have been added, and the citation sequence has been corrected throughout the Introduction.</w:t>
      </w:r>
    </w:p>
    <w:p w14:paraId="7DD1AFE2" w14:textId="77777777" w:rsidR="00AC3743" w:rsidRPr="009D2211" w:rsidRDefault="00000000" w:rsidP="009D2211">
      <w:pPr>
        <w:spacing w:before="120" w:after="40"/>
        <w:jc w:val="both"/>
        <w:rPr>
          <w:rFonts w:cs="Times New Roman"/>
        </w:rPr>
      </w:pPr>
      <w:r w:rsidRPr="009D2211">
        <w:rPr>
          <w:rFonts w:cs="Times New Roman"/>
          <w:b/>
        </w:rPr>
        <w:t xml:space="preserve">Comment: </w:t>
      </w:r>
      <w:r w:rsidRPr="009D2211">
        <w:rPr>
          <w:rFonts w:cs="Times New Roman"/>
          <w:i/>
        </w:rPr>
        <w:t>Only the first letter of the title is capitalized. "A reduced-order 3D streamline simulation ...."</w:t>
      </w:r>
    </w:p>
    <w:p w14:paraId="705578F2" w14:textId="77777777" w:rsidR="00AC3743" w:rsidRPr="009D2211" w:rsidRDefault="00000000" w:rsidP="009D2211">
      <w:pPr>
        <w:spacing w:after="160"/>
        <w:jc w:val="both"/>
        <w:rPr>
          <w:rFonts w:cs="Times New Roman"/>
        </w:rPr>
      </w:pPr>
      <w:r w:rsidRPr="009D2211">
        <w:rPr>
          <w:rFonts w:cs="Times New Roman"/>
          <w:b/>
        </w:rPr>
        <w:t xml:space="preserve">Response: </w:t>
      </w:r>
      <w:r w:rsidRPr="009D2211">
        <w:rPr>
          <w:rFonts w:cs="Times New Roman"/>
        </w:rPr>
        <w:t>The manuscript title has been revised to sentence case as requested.</w:t>
      </w:r>
    </w:p>
    <w:p w14:paraId="1A0DC1E5" w14:textId="77777777" w:rsidR="00AC3743" w:rsidRPr="009D2211" w:rsidRDefault="00000000" w:rsidP="009D2211">
      <w:pPr>
        <w:spacing w:before="120" w:after="40"/>
        <w:jc w:val="both"/>
        <w:rPr>
          <w:rFonts w:cs="Times New Roman"/>
        </w:rPr>
      </w:pPr>
      <w:r w:rsidRPr="009D2211">
        <w:rPr>
          <w:rFonts w:cs="Times New Roman"/>
          <w:b/>
        </w:rPr>
        <w:t xml:space="preserve">Comment: </w:t>
      </w:r>
      <w:r w:rsidRPr="009D2211">
        <w:rPr>
          <w:rFonts w:cs="Times New Roman"/>
          <w:i/>
        </w:rPr>
        <w:t>Name format of authors: S Singh, A A Eftekhari, E Riccardi and A Hiorth (include superscripts).</w:t>
      </w:r>
    </w:p>
    <w:p w14:paraId="1CD429E9" w14:textId="77777777" w:rsidR="00AC3743" w:rsidRPr="009D2211" w:rsidRDefault="00000000" w:rsidP="009D2211">
      <w:pPr>
        <w:spacing w:after="160"/>
        <w:jc w:val="both"/>
        <w:rPr>
          <w:rFonts w:cs="Times New Roman"/>
        </w:rPr>
      </w:pPr>
      <w:r w:rsidRPr="009D2211">
        <w:rPr>
          <w:rFonts w:cs="Times New Roman"/>
          <w:b/>
        </w:rPr>
        <w:t xml:space="preserve">Response: </w:t>
      </w:r>
      <w:r w:rsidRPr="009D2211">
        <w:rPr>
          <w:rFonts w:cs="Times New Roman"/>
        </w:rPr>
        <w:t>The author names have been reformatted according to the requested style, with the appropriate affiliation superscripts.</w:t>
      </w:r>
    </w:p>
    <w:p w14:paraId="1258A092" w14:textId="77777777" w:rsidR="00AC3743" w:rsidRPr="009D2211" w:rsidRDefault="00000000" w:rsidP="009D2211">
      <w:pPr>
        <w:spacing w:before="120" w:after="40"/>
        <w:jc w:val="both"/>
        <w:rPr>
          <w:rFonts w:cs="Times New Roman"/>
        </w:rPr>
      </w:pPr>
      <w:r w:rsidRPr="009D2211">
        <w:rPr>
          <w:rFonts w:cs="Times New Roman"/>
          <w:b/>
        </w:rPr>
        <w:t xml:space="preserve">Comment: </w:t>
      </w:r>
      <w:r w:rsidRPr="009D2211">
        <w:rPr>
          <w:rFonts w:cs="Times New Roman"/>
          <w:i/>
        </w:rPr>
        <w:t>Include e-mail address of contact author.</w:t>
      </w:r>
    </w:p>
    <w:p w14:paraId="6D14BB1B" w14:textId="77777777" w:rsidR="00AC3743" w:rsidRPr="009D2211" w:rsidRDefault="00000000" w:rsidP="009D2211">
      <w:pPr>
        <w:spacing w:after="160"/>
        <w:jc w:val="both"/>
        <w:rPr>
          <w:rFonts w:cs="Times New Roman"/>
        </w:rPr>
      </w:pPr>
      <w:r w:rsidRPr="009D2211">
        <w:rPr>
          <w:rFonts w:cs="Times New Roman"/>
          <w:b/>
        </w:rPr>
        <w:t xml:space="preserve">Response: </w:t>
      </w:r>
      <w:r w:rsidRPr="009D2211">
        <w:rPr>
          <w:rFonts w:cs="Times New Roman"/>
        </w:rPr>
        <w:t>The corresponding author's e-mail address has been included in the revised manuscript.</w:t>
      </w:r>
    </w:p>
    <w:p w14:paraId="4F5AF23E" w14:textId="77777777" w:rsidR="00AC3743" w:rsidRPr="009D2211" w:rsidRDefault="00000000" w:rsidP="009D2211">
      <w:pPr>
        <w:spacing w:before="120" w:after="40"/>
        <w:jc w:val="both"/>
        <w:rPr>
          <w:rFonts w:cs="Times New Roman"/>
        </w:rPr>
      </w:pPr>
      <w:r w:rsidRPr="009D2211">
        <w:rPr>
          <w:rFonts w:cs="Times New Roman"/>
          <w:b/>
        </w:rPr>
        <w:t xml:space="preserve">Comment: </w:t>
      </w:r>
      <w:r w:rsidRPr="009D2211">
        <w:rPr>
          <w:rFonts w:cs="Times New Roman"/>
          <w:i/>
        </w:rPr>
        <w:t>Only first letter of headings and subheadings is capitalized. Example: 2. Reduced-order 3D streamline model: Formulation and workflow.</w:t>
      </w:r>
    </w:p>
    <w:p w14:paraId="6F0C22E4" w14:textId="77777777" w:rsidR="00AC3743" w:rsidRPr="009D2211" w:rsidRDefault="00000000" w:rsidP="009D2211">
      <w:pPr>
        <w:spacing w:after="160"/>
        <w:jc w:val="both"/>
        <w:rPr>
          <w:rFonts w:cs="Times New Roman"/>
        </w:rPr>
      </w:pPr>
      <w:r w:rsidRPr="009D2211">
        <w:rPr>
          <w:rFonts w:cs="Times New Roman"/>
          <w:b/>
        </w:rPr>
        <w:t xml:space="preserve">Response: </w:t>
      </w:r>
      <w:r w:rsidRPr="009D2211">
        <w:rPr>
          <w:rFonts w:cs="Times New Roman"/>
        </w:rPr>
        <w:t>The capitalization of section and subsection headings has been revised throughout the manuscript to follow the requested sentence-case format.</w:t>
      </w:r>
    </w:p>
    <w:p w14:paraId="3FA37406" w14:textId="77777777" w:rsidR="00AC3743" w:rsidRPr="009D2211" w:rsidRDefault="00000000" w:rsidP="009D2211">
      <w:pPr>
        <w:spacing w:before="120" w:after="40"/>
        <w:jc w:val="both"/>
        <w:rPr>
          <w:rFonts w:cs="Times New Roman"/>
        </w:rPr>
      </w:pPr>
      <w:r w:rsidRPr="009D2211">
        <w:rPr>
          <w:rFonts w:cs="Times New Roman"/>
          <w:b/>
        </w:rPr>
        <w:t xml:space="preserve">Comment: </w:t>
      </w:r>
      <w:r w:rsidRPr="009D2211">
        <w:rPr>
          <w:rFonts w:cs="Times New Roman"/>
          <w:i/>
        </w:rPr>
        <w:t>In figure captions "Figure x." must be in bold, where x is figure number. The same format is valid for table captions.</w:t>
      </w:r>
    </w:p>
    <w:p w14:paraId="7CA6D2EF" w14:textId="77777777" w:rsidR="00AC3743" w:rsidRPr="009D2211" w:rsidRDefault="00000000" w:rsidP="009D2211">
      <w:pPr>
        <w:spacing w:after="160"/>
        <w:jc w:val="both"/>
        <w:rPr>
          <w:rFonts w:cs="Times New Roman"/>
        </w:rPr>
      </w:pPr>
      <w:r w:rsidRPr="009D2211">
        <w:rPr>
          <w:rFonts w:cs="Times New Roman"/>
          <w:b/>
        </w:rPr>
        <w:t xml:space="preserve">Response: </w:t>
      </w:r>
      <w:r w:rsidRPr="009D2211">
        <w:rPr>
          <w:rFonts w:cs="Times New Roman"/>
        </w:rPr>
        <w:t>The figure and table captions have been reformatted so that the figure/table label and number follow the required bold format.</w:t>
      </w:r>
    </w:p>
    <w:p w14:paraId="26F702FA" w14:textId="77777777" w:rsidR="00AC3743" w:rsidRPr="009D2211" w:rsidRDefault="00000000" w:rsidP="009D2211">
      <w:pPr>
        <w:spacing w:before="120" w:after="40"/>
        <w:jc w:val="both"/>
        <w:rPr>
          <w:rFonts w:cs="Times New Roman"/>
        </w:rPr>
      </w:pPr>
      <w:r w:rsidRPr="009D2211">
        <w:rPr>
          <w:rFonts w:cs="Times New Roman"/>
          <w:b/>
        </w:rPr>
        <w:t xml:space="preserve">Comment: </w:t>
      </w:r>
      <w:r w:rsidRPr="009D2211">
        <w:rPr>
          <w:rFonts w:cs="Times New Roman"/>
          <w:i/>
        </w:rPr>
        <w:t>When citing to figures, cite as Figure 1 NOT Figure (1).</w:t>
      </w:r>
    </w:p>
    <w:p w14:paraId="6D39F6BA" w14:textId="77777777" w:rsidR="00AC3743" w:rsidRPr="009D2211" w:rsidRDefault="00000000" w:rsidP="009D2211">
      <w:pPr>
        <w:spacing w:after="160"/>
        <w:jc w:val="both"/>
        <w:rPr>
          <w:rFonts w:cs="Times New Roman"/>
        </w:rPr>
      </w:pPr>
      <w:r w:rsidRPr="009D2211">
        <w:rPr>
          <w:rFonts w:cs="Times New Roman"/>
          <w:b/>
        </w:rPr>
        <w:t xml:space="preserve">Response: </w:t>
      </w:r>
      <w:r w:rsidRPr="009D2211">
        <w:rPr>
          <w:rFonts w:cs="Times New Roman"/>
        </w:rPr>
        <w:t>All figure citations have been checked and revised to use the form "Figure 1" rather than "Figure (1)".</w:t>
      </w:r>
    </w:p>
    <w:p w14:paraId="63BB2977" w14:textId="77777777" w:rsidR="00AC3743" w:rsidRPr="009D2211" w:rsidRDefault="00000000" w:rsidP="009D2211">
      <w:pPr>
        <w:spacing w:before="120" w:after="40"/>
        <w:jc w:val="both"/>
        <w:rPr>
          <w:rFonts w:cs="Times New Roman"/>
        </w:rPr>
      </w:pPr>
      <w:r w:rsidRPr="009D2211">
        <w:rPr>
          <w:rFonts w:cs="Times New Roman"/>
          <w:b/>
        </w:rPr>
        <w:lastRenderedPageBreak/>
        <w:t xml:space="preserve">Comment: </w:t>
      </w:r>
      <w:r w:rsidRPr="009D2211">
        <w:rPr>
          <w:rFonts w:cs="Times New Roman"/>
          <w:i/>
        </w:rPr>
        <w:t>Font size of Table 3 is too small.</w:t>
      </w:r>
    </w:p>
    <w:p w14:paraId="1E32A9A7" w14:textId="77777777" w:rsidR="00AC3743" w:rsidRPr="009D2211" w:rsidRDefault="00000000" w:rsidP="009D2211">
      <w:pPr>
        <w:spacing w:after="160"/>
        <w:jc w:val="both"/>
        <w:rPr>
          <w:rFonts w:cs="Times New Roman"/>
        </w:rPr>
      </w:pPr>
      <w:r w:rsidRPr="009D2211">
        <w:rPr>
          <w:rFonts w:cs="Times New Roman"/>
          <w:b/>
        </w:rPr>
        <w:t xml:space="preserve">Response: </w:t>
      </w:r>
      <w:r w:rsidRPr="009D2211">
        <w:rPr>
          <w:rFonts w:cs="Times New Roman"/>
        </w:rPr>
        <w:t>The font size and spacing of Table 3 have been increased to improve readability.</w:t>
      </w:r>
    </w:p>
    <w:p w14:paraId="18A322F8" w14:textId="77777777" w:rsidR="00AC3743" w:rsidRPr="009D2211" w:rsidRDefault="00000000" w:rsidP="009D2211">
      <w:pPr>
        <w:spacing w:before="120" w:after="40"/>
        <w:jc w:val="both"/>
        <w:rPr>
          <w:rFonts w:cs="Times New Roman"/>
        </w:rPr>
      </w:pPr>
      <w:r w:rsidRPr="009D2211">
        <w:rPr>
          <w:rFonts w:cs="Times New Roman"/>
          <w:b/>
        </w:rPr>
        <w:t xml:space="preserve">Comment: </w:t>
      </w:r>
      <w:r w:rsidRPr="009D2211">
        <w:rPr>
          <w:rFonts w:cs="Times New Roman"/>
          <w:i/>
        </w:rPr>
        <w:t>Reference list is not properly formatted. Journal names are abbreviated and formatted italic, volume numbers are in bold, and the second and third line (if any) of a reference must be indented.</w:t>
      </w:r>
    </w:p>
    <w:p w14:paraId="45813985" w14:textId="77777777" w:rsidR="00AC3743" w:rsidRPr="009D2211" w:rsidRDefault="00000000" w:rsidP="009D2211">
      <w:pPr>
        <w:spacing w:after="160"/>
        <w:jc w:val="both"/>
        <w:rPr>
          <w:rFonts w:cs="Times New Roman"/>
        </w:rPr>
      </w:pPr>
      <w:r w:rsidRPr="009D2211">
        <w:rPr>
          <w:rFonts w:cs="Times New Roman"/>
          <w:b/>
        </w:rPr>
        <w:t xml:space="preserve">Response: </w:t>
      </w:r>
      <w:r w:rsidRPr="009D2211">
        <w:rPr>
          <w:rFonts w:cs="Times New Roman"/>
        </w:rPr>
        <w:t>The reference list has been reformatted according to the requested style. Journal titles have been abbreviated where appropriate and formatted in italics, volume numbers have been formatted in bold, and multiline references use hanging indentation. The reference details were also checked for consistency, including correction of the SPE number associated with the streamline-simulation reference.</w:t>
      </w:r>
    </w:p>
    <w:p w14:paraId="09886A5A" w14:textId="77777777" w:rsidR="00AC3743" w:rsidRPr="009D2211" w:rsidRDefault="00000000">
      <w:pPr>
        <w:pStyle w:val="Heading1"/>
        <w:rPr>
          <w:rFonts w:ascii="Times New Roman" w:hAnsi="Times New Roman" w:cs="Times New Roman"/>
        </w:rPr>
      </w:pPr>
      <w:r w:rsidRPr="009D2211">
        <w:rPr>
          <w:rFonts w:ascii="Times New Roman" w:hAnsi="Times New Roman" w:cs="Times New Roman"/>
        </w:rPr>
        <w:t>Responses to Reviewer #1</w:t>
      </w:r>
    </w:p>
    <w:p w14:paraId="5164B9AA" w14:textId="77777777" w:rsidR="00AC3743" w:rsidRPr="009D2211" w:rsidRDefault="00000000">
      <w:pPr>
        <w:spacing w:before="120" w:after="40"/>
        <w:rPr>
          <w:rFonts w:cs="Times New Roman"/>
        </w:rPr>
      </w:pPr>
      <w:r w:rsidRPr="009D2211">
        <w:rPr>
          <w:rFonts w:cs="Times New Roman"/>
          <w:b/>
        </w:rPr>
        <w:t xml:space="preserve">Comment: </w:t>
      </w:r>
      <w:r w:rsidRPr="009D2211">
        <w:rPr>
          <w:rFonts w:cs="Times New Roman"/>
          <w:i/>
        </w:rPr>
        <w:t>In general, the paper is well structured, and the methods are clearly explained. Main comment: Please make sure every claim is supported by the results shown, and soften or remove statements that the presented evidence does not clearly support.</w:t>
      </w:r>
    </w:p>
    <w:p w14:paraId="203386BA" w14:textId="77777777" w:rsidR="00AC3743" w:rsidRPr="009D2211" w:rsidRDefault="00000000" w:rsidP="009D2211">
      <w:pPr>
        <w:spacing w:after="160"/>
        <w:jc w:val="both"/>
        <w:rPr>
          <w:rFonts w:cs="Times New Roman"/>
        </w:rPr>
      </w:pPr>
      <w:r w:rsidRPr="009D2211">
        <w:rPr>
          <w:rFonts w:cs="Times New Roman"/>
          <w:b/>
        </w:rPr>
        <w:t xml:space="preserve">Response: </w:t>
      </w:r>
      <w:r w:rsidRPr="009D2211">
        <w:rPr>
          <w:rFonts w:cs="Times New Roman"/>
        </w:rPr>
        <w:t>Thank you for this important comment. We carefully reviewed the Abstract, Results, Discussion, and Conclusions and revised several statements so that the interpretation does not extend beyond the evidence presented. General statements were softened where appropriate using wording such as "for the cases investigated", "is associated with", and "the results indicate". The discussion of perforation-depth effects was also revised to relate the observed trends directly to the reported streamline diagnostics, including streamline length, streamtube area, Darcy velocity, and hydraulic resistance. The Abstract was likewise revised to avoid broader claims about anisotropy that were not directly tested through a sensitivity study.</w:t>
      </w:r>
    </w:p>
    <w:p w14:paraId="73C44A7C" w14:textId="77777777" w:rsidR="00AC3743" w:rsidRPr="009D2211" w:rsidRDefault="00000000" w:rsidP="009D2211">
      <w:pPr>
        <w:spacing w:before="120" w:after="40"/>
        <w:jc w:val="both"/>
        <w:rPr>
          <w:rFonts w:cs="Times New Roman"/>
        </w:rPr>
      </w:pPr>
      <w:r w:rsidRPr="009D2211">
        <w:rPr>
          <w:rFonts w:cs="Times New Roman"/>
          <w:b/>
        </w:rPr>
        <w:t xml:space="preserve">Comment: </w:t>
      </w:r>
      <w:r w:rsidRPr="009D2211">
        <w:rPr>
          <w:rFonts w:cs="Times New Roman"/>
          <w:i/>
        </w:rPr>
        <w:t>Page 4: The title of Section 2.4 is incomplete.</w:t>
      </w:r>
    </w:p>
    <w:p w14:paraId="4C6A6ABC" w14:textId="77777777" w:rsidR="00AC3743" w:rsidRPr="009D2211" w:rsidRDefault="00000000" w:rsidP="009D2211">
      <w:pPr>
        <w:spacing w:after="160"/>
        <w:jc w:val="both"/>
        <w:rPr>
          <w:rFonts w:cs="Times New Roman"/>
        </w:rPr>
      </w:pPr>
      <w:r w:rsidRPr="009D2211">
        <w:rPr>
          <w:rFonts w:cs="Times New Roman"/>
          <w:b/>
        </w:rPr>
        <w:t xml:space="preserve">Response: </w:t>
      </w:r>
      <w:r w:rsidRPr="009D2211">
        <w:rPr>
          <w:rFonts w:cs="Times New Roman"/>
        </w:rPr>
        <w:t>The title has been corrected to "Two-phase Buckley-Leverett transport model".</w:t>
      </w:r>
    </w:p>
    <w:p w14:paraId="298D9985" w14:textId="77777777" w:rsidR="00AC3743" w:rsidRPr="009D2211" w:rsidRDefault="00000000" w:rsidP="009D2211">
      <w:pPr>
        <w:spacing w:before="120" w:after="40"/>
        <w:jc w:val="both"/>
        <w:rPr>
          <w:rFonts w:cs="Times New Roman"/>
        </w:rPr>
      </w:pPr>
      <w:r w:rsidRPr="009D2211">
        <w:rPr>
          <w:rFonts w:cs="Times New Roman"/>
          <w:b/>
        </w:rPr>
        <w:t xml:space="preserve">Comment: </w:t>
      </w:r>
      <w:r w:rsidRPr="009D2211">
        <w:rPr>
          <w:rFonts w:cs="Times New Roman"/>
          <w:i/>
        </w:rPr>
        <w:t>Page 5: It's complete derivation should be 'Its complete derivation'.</w:t>
      </w:r>
    </w:p>
    <w:p w14:paraId="38475A62" w14:textId="77777777" w:rsidR="00AC3743" w:rsidRPr="009D2211" w:rsidRDefault="00000000" w:rsidP="009D2211">
      <w:pPr>
        <w:spacing w:after="160"/>
        <w:jc w:val="both"/>
        <w:rPr>
          <w:rFonts w:cs="Times New Roman"/>
        </w:rPr>
      </w:pPr>
      <w:r w:rsidRPr="009D2211">
        <w:rPr>
          <w:rFonts w:cs="Times New Roman"/>
          <w:b/>
        </w:rPr>
        <w:t xml:space="preserve">Response: </w:t>
      </w:r>
      <w:r w:rsidRPr="009D2211">
        <w:rPr>
          <w:rFonts w:cs="Times New Roman"/>
        </w:rPr>
        <w:t>The grammatical error has been corrected to "Its complete derivation".</w:t>
      </w:r>
    </w:p>
    <w:p w14:paraId="24633DFD" w14:textId="77777777" w:rsidR="00AC3743" w:rsidRPr="009D2211" w:rsidRDefault="00000000" w:rsidP="009D2211">
      <w:pPr>
        <w:spacing w:before="120" w:after="40"/>
        <w:jc w:val="both"/>
        <w:rPr>
          <w:rFonts w:cs="Times New Roman"/>
        </w:rPr>
      </w:pPr>
      <w:r w:rsidRPr="009D2211">
        <w:rPr>
          <w:rFonts w:cs="Times New Roman"/>
          <w:b/>
        </w:rPr>
        <w:t xml:space="preserve">Comment: </w:t>
      </w:r>
      <w:r w:rsidRPr="009D2211">
        <w:rPr>
          <w:rFonts w:cs="Times New Roman"/>
          <w:i/>
        </w:rPr>
        <w:t>Page 6: 'Since fluid mobility is keep changing' should be 'Since fluid mobility keeps changing'.</w:t>
      </w:r>
    </w:p>
    <w:p w14:paraId="0E4DEB54" w14:textId="77777777" w:rsidR="00AC3743" w:rsidRPr="009D2211" w:rsidRDefault="00000000" w:rsidP="009D2211">
      <w:pPr>
        <w:spacing w:after="160"/>
        <w:jc w:val="both"/>
        <w:rPr>
          <w:rFonts w:cs="Times New Roman"/>
        </w:rPr>
      </w:pPr>
      <w:r w:rsidRPr="009D2211">
        <w:rPr>
          <w:rFonts w:cs="Times New Roman"/>
          <w:b/>
        </w:rPr>
        <w:t xml:space="preserve">Response: </w:t>
      </w:r>
      <w:r w:rsidRPr="009D2211">
        <w:rPr>
          <w:rFonts w:cs="Times New Roman"/>
        </w:rPr>
        <w:t>The sentence has been corrected to "Since fluid mobility keeps changing".</w:t>
      </w:r>
    </w:p>
    <w:p w14:paraId="5E49B5E1" w14:textId="77777777" w:rsidR="00AC3743" w:rsidRPr="009D2211" w:rsidRDefault="00000000" w:rsidP="009D2211">
      <w:pPr>
        <w:spacing w:before="120" w:after="40"/>
        <w:jc w:val="both"/>
        <w:rPr>
          <w:rFonts w:cs="Times New Roman"/>
        </w:rPr>
      </w:pPr>
      <w:r w:rsidRPr="009D2211">
        <w:rPr>
          <w:rFonts w:cs="Times New Roman"/>
          <w:b/>
        </w:rPr>
        <w:t xml:space="preserve">Comment: </w:t>
      </w:r>
      <w:r w:rsidRPr="009D2211">
        <w:rPr>
          <w:rFonts w:cs="Times New Roman"/>
          <w:i/>
        </w:rPr>
        <w:t>Page 1: The abstract uses 'watercut', while the rest of the paper uses 'water cut'. Please use one form throughout.</w:t>
      </w:r>
    </w:p>
    <w:p w14:paraId="4CD353B3" w14:textId="77777777" w:rsidR="00AC3743" w:rsidRPr="009D2211" w:rsidRDefault="00000000" w:rsidP="009D2211">
      <w:pPr>
        <w:spacing w:after="160"/>
        <w:jc w:val="both"/>
        <w:rPr>
          <w:rFonts w:cs="Times New Roman"/>
        </w:rPr>
      </w:pPr>
      <w:r w:rsidRPr="009D2211">
        <w:rPr>
          <w:rFonts w:cs="Times New Roman"/>
          <w:b/>
        </w:rPr>
        <w:t xml:space="preserve">Response: </w:t>
      </w:r>
      <w:r w:rsidRPr="009D2211">
        <w:rPr>
          <w:rFonts w:cs="Times New Roman"/>
        </w:rPr>
        <w:t>The terminology has been standardized throughout the manuscript, and "water cut" is now used consistently.</w:t>
      </w:r>
    </w:p>
    <w:p w14:paraId="623EE77F" w14:textId="77777777" w:rsidR="00AC3743" w:rsidRPr="009D2211" w:rsidRDefault="00000000" w:rsidP="009D2211">
      <w:pPr>
        <w:pStyle w:val="Heading1"/>
        <w:jc w:val="both"/>
        <w:rPr>
          <w:rFonts w:ascii="Times New Roman" w:hAnsi="Times New Roman" w:cs="Times New Roman"/>
        </w:rPr>
      </w:pPr>
      <w:r w:rsidRPr="009D2211">
        <w:rPr>
          <w:rFonts w:ascii="Times New Roman" w:hAnsi="Times New Roman" w:cs="Times New Roman"/>
        </w:rPr>
        <w:t>Additional methodological revision made during manuscript revision</w:t>
      </w:r>
    </w:p>
    <w:p w14:paraId="2243DB70" w14:textId="77777777" w:rsidR="00AC3743" w:rsidRPr="009D2211" w:rsidRDefault="00000000" w:rsidP="009D2211">
      <w:pPr>
        <w:spacing w:after="120"/>
        <w:jc w:val="both"/>
        <w:rPr>
          <w:rFonts w:cs="Times New Roman"/>
        </w:rPr>
      </w:pPr>
      <w:r w:rsidRPr="009D2211">
        <w:rPr>
          <w:rFonts w:cs="Times New Roman"/>
        </w:rPr>
        <w:t>During the revision, the streamline-tracing implementation was also updated from the earlier fixed-step tracing approach to an adaptive Runge-Kutta method (RK45). The corresponding methodology, single-streamline verification, 3D benchmark results, figures, tables, discussion, and conclusions were regenerated and revised consistently. The revised manuscript now reports the RK45 solver settings and updated verification/benchmark results.</w:t>
      </w:r>
    </w:p>
    <w:p w14:paraId="203A039E" w14:textId="46754F2C" w:rsidR="00AC3743" w:rsidRPr="009D2211" w:rsidRDefault="00AC3743" w:rsidP="009D2211">
      <w:pPr>
        <w:spacing w:after="120"/>
        <w:jc w:val="both"/>
        <w:rPr>
          <w:rFonts w:cs="Times New Roman"/>
        </w:rPr>
      </w:pPr>
    </w:p>
    <w:sectPr w:rsidR="00AC3743" w:rsidRPr="009D2211"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01868890">
    <w:abstractNumId w:val="8"/>
  </w:num>
  <w:num w:numId="2" w16cid:durableId="201286188">
    <w:abstractNumId w:val="6"/>
  </w:num>
  <w:num w:numId="3" w16cid:durableId="1501235969">
    <w:abstractNumId w:val="5"/>
  </w:num>
  <w:num w:numId="4" w16cid:durableId="365449729">
    <w:abstractNumId w:val="4"/>
  </w:num>
  <w:num w:numId="5" w16cid:durableId="1854538488">
    <w:abstractNumId w:val="7"/>
  </w:num>
  <w:num w:numId="6" w16cid:durableId="747657272">
    <w:abstractNumId w:val="3"/>
  </w:num>
  <w:num w:numId="7" w16cid:durableId="1338192431">
    <w:abstractNumId w:val="2"/>
  </w:num>
  <w:num w:numId="8" w16cid:durableId="182787563">
    <w:abstractNumId w:val="1"/>
  </w:num>
  <w:num w:numId="9" w16cid:durableId="1137933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B4A"/>
    <w:rsid w:val="0006063C"/>
    <w:rsid w:val="0015074B"/>
    <w:rsid w:val="0029639D"/>
    <w:rsid w:val="00326F90"/>
    <w:rsid w:val="009D2211"/>
    <w:rsid w:val="00AA1D8D"/>
    <w:rsid w:val="00AC3743"/>
    <w:rsid w:val="00B14251"/>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2D52B3"/>
  <w14:defaultImageDpi w14:val="300"/>
  <w15:docId w15:val="{4903491D-A580-A44A-8729-3AA17F68E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2b7fce66-bf2d-46b5-b59a-9f0018501bcd}" enabled="1" method="Standard" siteId="{f8a213d2-8f6c-400d-9e74-4e8b475316c6}" contentBits="0"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2</Pages>
  <Words>838</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Shipra Singh</cp:lastModifiedBy>
  <cp:revision>2</cp:revision>
  <dcterms:created xsi:type="dcterms:W3CDTF">2013-12-23T23:15:00Z</dcterms:created>
  <dcterms:modified xsi:type="dcterms:W3CDTF">2026-10-13T10:20:00Z</dcterms:modified>
  <cp:category/>
</cp:coreProperties>
</file>